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F218" w14:textId="0BDE827F" w:rsidR="00565ED0" w:rsidRPr="0078263B" w:rsidRDefault="00B2450B" w:rsidP="00565ED0">
      <w:pPr>
        <w:autoSpaceDE w:val="0"/>
        <w:autoSpaceDN w:val="0"/>
        <w:adjustRightInd w:val="0"/>
        <w:jc w:val="left"/>
        <w:rPr>
          <w:rFonts w:eastAsiaTheme="minorHAnsi" w:cs="Tahoma" w:hint="eastAsia"/>
          <w:kern w:val="0"/>
          <w:sz w:val="20"/>
          <w:szCs w:val="20"/>
        </w:rPr>
      </w:pPr>
      <w:r>
        <w:rPr>
          <w:rFonts w:eastAsiaTheme="minorHAnsi" w:cs="Tahoma" w:hint="eastAsia"/>
          <w:kern w:val="0"/>
          <w:sz w:val="20"/>
          <w:szCs w:val="20"/>
        </w:rPr>
        <w:t>共同研究グループが大洗センターで挙げた成果について、</w:t>
      </w:r>
      <w:r w:rsidR="00565ED0" w:rsidRPr="0078263B">
        <w:rPr>
          <w:rFonts w:eastAsiaTheme="minorHAnsi" w:cs="Tahoma" w:hint="eastAsia"/>
          <w:kern w:val="0"/>
          <w:sz w:val="20"/>
          <w:szCs w:val="20"/>
        </w:rPr>
        <w:t>各年</w:t>
      </w:r>
      <w:r>
        <w:rPr>
          <w:rFonts w:eastAsiaTheme="minorHAnsi" w:cs="Tahoma" w:hint="eastAsia"/>
          <w:kern w:val="0"/>
          <w:sz w:val="20"/>
          <w:szCs w:val="20"/>
        </w:rPr>
        <w:t>で</w:t>
      </w:r>
      <w:r w:rsidR="00565ED0" w:rsidRPr="0078263B">
        <w:rPr>
          <w:rFonts w:eastAsiaTheme="minorHAnsi" w:cs="Tahoma" w:hint="eastAsia"/>
          <w:kern w:val="0"/>
          <w:sz w:val="20"/>
          <w:szCs w:val="20"/>
        </w:rPr>
        <w:t>1件をピックアップ</w:t>
      </w:r>
      <w:r w:rsidR="0078263B" w:rsidRPr="0078263B">
        <w:rPr>
          <w:rFonts w:eastAsiaTheme="minorHAnsi" w:cs="Tahoma" w:hint="eastAsia"/>
          <w:kern w:val="0"/>
          <w:sz w:val="20"/>
          <w:szCs w:val="20"/>
        </w:rPr>
        <w:t>しています</w:t>
      </w:r>
      <w:r w:rsidR="00565ED0" w:rsidRPr="0078263B">
        <w:rPr>
          <w:rFonts w:eastAsiaTheme="minorHAnsi" w:cs="Tahoma" w:hint="eastAsia"/>
          <w:kern w:val="0"/>
          <w:sz w:val="20"/>
          <w:szCs w:val="20"/>
        </w:rPr>
        <w:t>。</w:t>
      </w:r>
    </w:p>
    <w:p w14:paraId="3BE6F0A1" w14:textId="77777777" w:rsidR="00565ED0" w:rsidRPr="00B2450B" w:rsidRDefault="00565ED0" w:rsidP="00565ED0">
      <w:pPr>
        <w:autoSpaceDE w:val="0"/>
        <w:autoSpaceDN w:val="0"/>
        <w:adjustRightInd w:val="0"/>
        <w:jc w:val="left"/>
        <w:rPr>
          <w:rFonts w:eastAsiaTheme="minorHAnsi" w:cs="Tahoma" w:hint="eastAsia"/>
          <w:kern w:val="0"/>
          <w:sz w:val="20"/>
          <w:szCs w:val="20"/>
        </w:rPr>
      </w:pPr>
    </w:p>
    <w:p w14:paraId="315B700A" w14:textId="552A6387" w:rsidR="00565ED0" w:rsidRPr="0078263B" w:rsidRDefault="00565ED0" w:rsidP="00565ED0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</w:p>
    <w:p w14:paraId="5639152C" w14:textId="67497532" w:rsidR="0078263B" w:rsidRPr="0078263B" w:rsidRDefault="0078263B" w:rsidP="00565ED0">
      <w:pPr>
        <w:autoSpaceDE w:val="0"/>
        <w:autoSpaceDN w:val="0"/>
        <w:adjustRightInd w:val="0"/>
        <w:jc w:val="left"/>
        <w:rPr>
          <w:rFonts w:eastAsiaTheme="minorHAnsi" w:cs="Tahoma" w:hint="eastAsia"/>
          <w:kern w:val="0"/>
          <w:sz w:val="20"/>
          <w:szCs w:val="20"/>
        </w:rPr>
      </w:pPr>
      <w:r w:rsidRPr="0078263B">
        <w:rPr>
          <w:rFonts w:eastAsiaTheme="minorHAnsi" w:cs="Tahoma" w:hint="eastAsia"/>
          <w:kern w:val="0"/>
          <w:sz w:val="20"/>
          <w:szCs w:val="20"/>
        </w:rPr>
        <w:t>【大洗センターで、プラズマ曝露装置を新開発した】</w:t>
      </w:r>
    </w:p>
    <w:p w14:paraId="4DEDF22F" w14:textId="6124B436" w:rsidR="00565ED0" w:rsidRPr="0078263B" w:rsidRDefault="00565ED0" w:rsidP="00565ED0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  <w:r w:rsidRPr="0078263B">
        <w:rPr>
          <w:rFonts w:eastAsiaTheme="minorHAnsi" w:cs="Tahoma"/>
          <w:kern w:val="0"/>
          <w:sz w:val="20"/>
          <w:szCs w:val="20"/>
        </w:rPr>
        <w:t xml:space="preserve">Ohno, N., et al. (2017). "Development of a Compact Divertor Plasma Simulator for Plasma-Wall Interaction Studies on Neutron-Irradiated Materials." </w:t>
      </w:r>
      <w:r w:rsidRPr="0078263B">
        <w:rPr>
          <w:rFonts w:eastAsiaTheme="minorHAnsi" w:cs="Tahoma"/>
          <w:kern w:val="0"/>
          <w:sz w:val="20"/>
          <w:szCs w:val="20"/>
          <w:u w:val="single"/>
        </w:rPr>
        <w:t>Plasma and Fusion Research</w:t>
      </w:r>
      <w:r w:rsidRPr="0078263B">
        <w:rPr>
          <w:rFonts w:eastAsiaTheme="minorHAnsi" w:cs="Tahoma"/>
          <w:kern w:val="0"/>
          <w:sz w:val="20"/>
          <w:szCs w:val="20"/>
        </w:rPr>
        <w:t xml:space="preserve"> 12: 1405040.</w:t>
      </w:r>
    </w:p>
    <w:p w14:paraId="0AD1CC8E" w14:textId="74407A74" w:rsidR="00F07560" w:rsidRPr="0078263B" w:rsidRDefault="00F07560">
      <w:pPr>
        <w:rPr>
          <w:rFonts w:eastAsiaTheme="minorHAnsi"/>
        </w:rPr>
      </w:pPr>
    </w:p>
    <w:p w14:paraId="75970A0A" w14:textId="0A2D85BC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  <w:r w:rsidRPr="0078263B">
        <w:rPr>
          <w:rFonts w:eastAsiaTheme="minorHAnsi" w:cs="Tahoma" w:hint="eastAsia"/>
          <w:kern w:val="0"/>
          <w:sz w:val="20"/>
          <w:szCs w:val="20"/>
        </w:rPr>
        <w:t>【水素同位体の捕獲サイトを明らかにした】</w:t>
      </w:r>
    </w:p>
    <w:p w14:paraId="1858AF42" w14:textId="1D483146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  <w:r w:rsidRPr="0078263B">
        <w:rPr>
          <w:rFonts w:eastAsiaTheme="minorHAnsi" w:cs="Tahoma"/>
          <w:kern w:val="0"/>
          <w:sz w:val="20"/>
          <w:szCs w:val="20"/>
        </w:rPr>
        <w:t xml:space="preserve">Toyama, T., et al. (2018). "Deuterium trapping at vacancy clusters in electron/neutron-irradiated tungsten studied by positron annihilation spectroscopy." </w:t>
      </w:r>
      <w:r w:rsidRPr="0078263B">
        <w:rPr>
          <w:rFonts w:eastAsiaTheme="minorHAnsi" w:cs="Tahoma"/>
          <w:kern w:val="0"/>
          <w:sz w:val="20"/>
          <w:szCs w:val="20"/>
          <w:u w:val="single"/>
        </w:rPr>
        <w:t>Journal of Nuclear Materials</w:t>
      </w:r>
      <w:r w:rsidRPr="0078263B">
        <w:rPr>
          <w:rFonts w:eastAsiaTheme="minorHAnsi" w:cs="Tahoma"/>
          <w:kern w:val="0"/>
          <w:sz w:val="20"/>
          <w:szCs w:val="20"/>
        </w:rPr>
        <w:t xml:space="preserve"> 499: 464-470.</w:t>
      </w:r>
    </w:p>
    <w:p w14:paraId="68A69805" w14:textId="3BA015EE" w:rsidR="00565ED0" w:rsidRPr="0078263B" w:rsidRDefault="00565ED0">
      <w:pPr>
        <w:rPr>
          <w:rFonts w:eastAsiaTheme="minorHAnsi"/>
        </w:rPr>
      </w:pPr>
    </w:p>
    <w:p w14:paraId="4F679FE9" w14:textId="27C3E943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  <w:r w:rsidRPr="0078263B">
        <w:rPr>
          <w:rFonts w:eastAsiaTheme="minorHAnsi" w:cs="Tahoma" w:hint="eastAsia"/>
          <w:kern w:val="0"/>
          <w:sz w:val="20"/>
          <w:szCs w:val="20"/>
        </w:rPr>
        <w:t>【水素同位体の拡散・捕獲過程を明らかにした】</w:t>
      </w:r>
    </w:p>
    <w:p w14:paraId="570C747A" w14:textId="2B469FA7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  <w:proofErr w:type="spellStart"/>
      <w:r w:rsidRPr="0078263B">
        <w:rPr>
          <w:rFonts w:eastAsiaTheme="minorHAnsi" w:cs="Tahoma"/>
          <w:kern w:val="0"/>
          <w:sz w:val="20"/>
          <w:szCs w:val="20"/>
        </w:rPr>
        <w:t>Yajima</w:t>
      </w:r>
      <w:proofErr w:type="spellEnd"/>
      <w:r w:rsidRPr="0078263B">
        <w:rPr>
          <w:rFonts w:eastAsiaTheme="minorHAnsi" w:cs="Tahoma"/>
          <w:kern w:val="0"/>
          <w:sz w:val="20"/>
          <w:szCs w:val="20"/>
        </w:rPr>
        <w:t xml:space="preserve">, M., et al. (2019). "Kinetics of deuterium penetration into neutron-irradiated tungsten under exposure to high flux deuterium plasma." </w:t>
      </w:r>
      <w:r w:rsidRPr="0078263B">
        <w:rPr>
          <w:rFonts w:eastAsiaTheme="minorHAnsi" w:cs="Tahoma"/>
          <w:kern w:val="0"/>
          <w:sz w:val="20"/>
          <w:szCs w:val="20"/>
          <w:u w:val="single"/>
        </w:rPr>
        <w:t>Nuclear Materials and Energy</w:t>
      </w:r>
      <w:r w:rsidRPr="0078263B">
        <w:rPr>
          <w:rFonts w:eastAsiaTheme="minorHAnsi" w:cs="Tahoma"/>
          <w:kern w:val="0"/>
          <w:sz w:val="20"/>
          <w:szCs w:val="20"/>
        </w:rPr>
        <w:t xml:space="preserve"> 21: 100699.</w:t>
      </w:r>
    </w:p>
    <w:p w14:paraId="13DD4902" w14:textId="77777777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</w:p>
    <w:p w14:paraId="07760E3A" w14:textId="632DDB81" w:rsidR="0078263B" w:rsidRPr="0078263B" w:rsidRDefault="0078263B">
      <w:pPr>
        <w:rPr>
          <w:rFonts w:eastAsiaTheme="minorHAnsi"/>
        </w:rPr>
      </w:pPr>
      <w:r w:rsidRPr="0078263B">
        <w:rPr>
          <w:rFonts w:eastAsiaTheme="minorHAnsi" w:hint="eastAsia"/>
        </w:rPr>
        <w:t>【水素同位体の脱離・放出過程を明らかにした】</w:t>
      </w:r>
    </w:p>
    <w:p w14:paraId="0E2F9A70" w14:textId="77777777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  <w:proofErr w:type="spellStart"/>
      <w:r w:rsidRPr="0078263B">
        <w:rPr>
          <w:rFonts w:eastAsiaTheme="minorHAnsi" w:cs="Tahoma"/>
          <w:kern w:val="0"/>
          <w:sz w:val="20"/>
          <w:szCs w:val="20"/>
        </w:rPr>
        <w:t>Alimov</w:t>
      </w:r>
      <w:proofErr w:type="spellEnd"/>
      <w:r w:rsidRPr="0078263B">
        <w:rPr>
          <w:rFonts w:eastAsiaTheme="minorHAnsi" w:cs="Tahoma"/>
          <w:kern w:val="0"/>
          <w:sz w:val="20"/>
          <w:szCs w:val="20"/>
        </w:rPr>
        <w:t xml:space="preserve">, V. K., et al. (2020). "Deuterium release from deuterium plasma-exposed neutron-irradiated and non-neutron-irradiated tungsten samples during annealing." </w:t>
      </w:r>
      <w:r w:rsidRPr="0078263B">
        <w:rPr>
          <w:rFonts w:eastAsiaTheme="minorHAnsi" w:cs="Tahoma"/>
          <w:kern w:val="0"/>
          <w:sz w:val="20"/>
          <w:szCs w:val="20"/>
          <w:u w:val="single"/>
        </w:rPr>
        <w:t>Nuclear Fusion</w:t>
      </w:r>
      <w:r w:rsidRPr="0078263B">
        <w:rPr>
          <w:rFonts w:eastAsiaTheme="minorHAnsi" w:cs="Tahoma"/>
          <w:kern w:val="0"/>
          <w:sz w:val="20"/>
          <w:szCs w:val="20"/>
        </w:rPr>
        <w:t xml:space="preserve"> 60(9): 096025.</w:t>
      </w:r>
    </w:p>
    <w:p w14:paraId="53447D73" w14:textId="2D68ACB9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</w:p>
    <w:p w14:paraId="23B703F5" w14:textId="343918A5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 w:hint="eastAsia"/>
          <w:kern w:val="0"/>
          <w:sz w:val="20"/>
          <w:szCs w:val="20"/>
        </w:rPr>
      </w:pPr>
      <w:r w:rsidRPr="0078263B">
        <w:rPr>
          <w:rFonts w:eastAsiaTheme="minorHAnsi" w:cs="Tahoma" w:hint="eastAsia"/>
          <w:kern w:val="0"/>
          <w:sz w:val="20"/>
          <w:szCs w:val="20"/>
        </w:rPr>
        <w:t>【</w:t>
      </w:r>
      <w:r>
        <w:rPr>
          <w:rFonts w:eastAsiaTheme="minorHAnsi" w:cs="Tahoma" w:hint="eastAsia"/>
          <w:kern w:val="0"/>
          <w:sz w:val="20"/>
          <w:szCs w:val="20"/>
        </w:rPr>
        <w:t>水素滞留に対する添加元素効果を明らかにした</w:t>
      </w:r>
      <w:r w:rsidRPr="0078263B">
        <w:rPr>
          <w:rFonts w:eastAsiaTheme="minorHAnsi" w:cs="Tahoma" w:hint="eastAsia"/>
          <w:kern w:val="0"/>
          <w:sz w:val="20"/>
          <w:szCs w:val="20"/>
        </w:rPr>
        <w:t>】</w:t>
      </w:r>
    </w:p>
    <w:p w14:paraId="1A2C37E3" w14:textId="77777777" w:rsidR="0078263B" w:rsidRPr="0078263B" w:rsidRDefault="0078263B" w:rsidP="0078263B">
      <w:pPr>
        <w:autoSpaceDE w:val="0"/>
        <w:autoSpaceDN w:val="0"/>
        <w:adjustRightInd w:val="0"/>
        <w:jc w:val="left"/>
        <w:rPr>
          <w:rFonts w:eastAsiaTheme="minorHAnsi" w:cs="Tahoma"/>
          <w:kern w:val="0"/>
          <w:sz w:val="20"/>
          <w:szCs w:val="20"/>
        </w:rPr>
      </w:pPr>
      <w:r w:rsidRPr="0078263B">
        <w:rPr>
          <w:rFonts w:eastAsiaTheme="minorHAnsi" w:cs="Tahoma"/>
          <w:kern w:val="0"/>
          <w:sz w:val="20"/>
          <w:szCs w:val="20"/>
        </w:rPr>
        <w:t xml:space="preserve">Wang, J., et al. (2021). "Deuterium retention in W and binary W alloys irradiated with high energy Fe ions." </w:t>
      </w:r>
      <w:r w:rsidRPr="0078263B">
        <w:rPr>
          <w:rFonts w:eastAsiaTheme="minorHAnsi" w:cs="Tahoma"/>
          <w:kern w:val="0"/>
          <w:sz w:val="20"/>
          <w:szCs w:val="20"/>
          <w:u w:val="single"/>
        </w:rPr>
        <w:t>Journal of Nuclear Materials</w:t>
      </w:r>
      <w:r w:rsidRPr="0078263B">
        <w:rPr>
          <w:rFonts w:eastAsiaTheme="minorHAnsi" w:cs="Tahoma"/>
          <w:kern w:val="0"/>
          <w:sz w:val="20"/>
          <w:szCs w:val="20"/>
        </w:rPr>
        <w:t xml:space="preserve"> 545: 152749.</w:t>
      </w:r>
    </w:p>
    <w:p w14:paraId="3C651DA8" w14:textId="0D73517A" w:rsidR="0078263B" w:rsidRDefault="0078263B">
      <w:pPr>
        <w:rPr>
          <w:rFonts w:eastAsiaTheme="minorHAnsi"/>
        </w:rPr>
      </w:pPr>
    </w:p>
    <w:p w14:paraId="1C097F80" w14:textId="77777777" w:rsidR="0078263B" w:rsidRPr="0078263B" w:rsidRDefault="0078263B">
      <w:pPr>
        <w:rPr>
          <w:rFonts w:eastAsiaTheme="minorHAnsi" w:hint="eastAsia"/>
        </w:rPr>
      </w:pPr>
    </w:p>
    <w:sectPr w:rsidR="0078263B" w:rsidRPr="0078263B" w:rsidSect="003A15D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D0"/>
    <w:rsid w:val="00565ED0"/>
    <w:rsid w:val="0078263B"/>
    <w:rsid w:val="00B2450B"/>
    <w:rsid w:val="00F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54AFC"/>
  <w15:chartTrackingRefBased/>
  <w15:docId w15:val="{C35A3A59-4E91-47D4-B844-CB33D2CA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</dc:creator>
  <cp:keywords/>
  <dc:description/>
  <cp:lastModifiedBy>Toyama</cp:lastModifiedBy>
  <cp:revision>3</cp:revision>
  <dcterms:created xsi:type="dcterms:W3CDTF">2021-06-17T05:45:00Z</dcterms:created>
  <dcterms:modified xsi:type="dcterms:W3CDTF">2021-06-17T05:58:00Z</dcterms:modified>
</cp:coreProperties>
</file>